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5D" w:rsidRPr="00AC4067" w:rsidRDefault="0043455D" w:rsidP="0043455D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40"/>
          <w:szCs w:val="45"/>
          <w:lang w:eastAsia="ru-RU"/>
        </w:rPr>
      </w:pPr>
      <w:r w:rsidRPr="00AC4067">
        <w:rPr>
          <w:rFonts w:ascii="Times New Roman" w:eastAsia="Times New Roman" w:hAnsi="Times New Roman" w:cs="Times New Roman"/>
          <w:color w:val="333333"/>
          <w:sz w:val="40"/>
          <w:szCs w:val="45"/>
          <w:lang w:eastAsia="ru-RU"/>
        </w:rPr>
        <w:t xml:space="preserve">Для сдачи курса вам предлагается </w:t>
      </w:r>
      <w:r w:rsidR="00793E77">
        <w:rPr>
          <w:rFonts w:ascii="Times New Roman" w:eastAsia="Times New Roman" w:hAnsi="Times New Roman" w:cs="Times New Roman"/>
          <w:color w:val="333333"/>
          <w:sz w:val="40"/>
          <w:szCs w:val="45"/>
          <w:lang w:eastAsia="ru-RU"/>
        </w:rPr>
        <w:t>одно задание из двух</w:t>
      </w:r>
      <w:bookmarkStart w:id="0" w:name="_GoBack"/>
      <w:bookmarkEnd w:id="0"/>
      <w:r w:rsidRPr="00AC4067">
        <w:rPr>
          <w:rFonts w:ascii="Times New Roman" w:eastAsia="Times New Roman" w:hAnsi="Times New Roman" w:cs="Times New Roman"/>
          <w:color w:val="333333"/>
          <w:sz w:val="40"/>
          <w:szCs w:val="45"/>
          <w:lang w:eastAsia="ru-RU"/>
        </w:rPr>
        <w:t xml:space="preserve"> (на выбор):</w:t>
      </w:r>
    </w:p>
    <w:p w:rsidR="00AC4067" w:rsidRPr="00AC4067" w:rsidRDefault="00AC4067" w:rsidP="00AC4067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 xml:space="preserve">Задача данной работы заключается в проверке понимания мысли Ф. </w:t>
      </w:r>
      <w:proofErr w:type="spellStart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Дольто</w:t>
      </w:r>
      <w:proofErr w:type="spellEnd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 xml:space="preserve"> в </w:t>
      </w:r>
      <w:proofErr w:type="gramStart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теоретическом</w:t>
      </w:r>
      <w:proofErr w:type="gramEnd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 xml:space="preserve"> и в клиническом аспектах ее использования.</w:t>
      </w:r>
    </w:p>
    <w:p w:rsidR="00AC4067" w:rsidRPr="00AC4067" w:rsidRDefault="00AC4067" w:rsidP="00AC4067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b/>
          <w:bCs/>
          <w:color w:val="495057"/>
          <w:sz w:val="24"/>
          <w:szCs w:val="27"/>
          <w:lang w:eastAsia="ru-RU"/>
        </w:rPr>
        <w:t>Максимальный балл за работу - 100 баллов</w:t>
      </w:r>
    </w:p>
    <w:p w:rsidR="00AC4067" w:rsidRPr="00AC4067" w:rsidRDefault="00AC4067" w:rsidP="00AC4067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 xml:space="preserve">Данная работа представляет собой эссе в свободной форме с раскрытием любого понятия психоанализа Ф. </w:t>
      </w:r>
      <w:proofErr w:type="spellStart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Дольто</w:t>
      </w:r>
      <w:proofErr w:type="spellEnd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.</w:t>
      </w:r>
    </w:p>
    <w:p w:rsidR="00AC4067" w:rsidRPr="00AC4067" w:rsidRDefault="00AC4067" w:rsidP="00AC4067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Объем эссе – не более 2 страниц.</w:t>
      </w:r>
    </w:p>
    <w:p w:rsidR="00AC4067" w:rsidRPr="00AC4067" w:rsidRDefault="00AC4067" w:rsidP="00AC4067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b/>
          <w:bCs/>
          <w:color w:val="495057"/>
          <w:sz w:val="24"/>
          <w:szCs w:val="27"/>
          <w:lang w:eastAsia="ru-RU"/>
        </w:rPr>
        <w:t>Глоссарий основных понятий:</w:t>
      </w:r>
    </w:p>
    <w:p w:rsidR="00AC4067" w:rsidRPr="00AC4067" w:rsidRDefault="00AC4067" w:rsidP="00AC406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схема тела</w:t>
      </w:r>
    </w:p>
    <w:p w:rsidR="00AC4067" w:rsidRPr="00AC4067" w:rsidRDefault="00AC4067" w:rsidP="00AC406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бессознательный образ тела</w:t>
      </w:r>
    </w:p>
    <w:p w:rsidR="00AC4067" w:rsidRPr="00AC4067" w:rsidRDefault="00AC4067" w:rsidP="00AC406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базовый образ тела</w:t>
      </w:r>
    </w:p>
    <w:p w:rsidR="00AC4067" w:rsidRPr="00AC4067" w:rsidRDefault="00AC4067" w:rsidP="00AC406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эрогенный образ тела</w:t>
      </w:r>
    </w:p>
    <w:p w:rsidR="00AC4067" w:rsidRPr="00AC4067" w:rsidRDefault="00AC4067" w:rsidP="00AC406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динамический образ тела</w:t>
      </w:r>
    </w:p>
    <w:p w:rsidR="00AC4067" w:rsidRPr="00AC4067" w:rsidRDefault="00AC4067" w:rsidP="00AC406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функциональный образ тела</w:t>
      </w:r>
    </w:p>
    <w:p w:rsidR="00AC4067" w:rsidRPr="00AC4067" w:rsidRDefault="00AC4067" w:rsidP="00AC406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стадия зеркала</w:t>
      </w:r>
    </w:p>
    <w:p w:rsidR="00AC4067" w:rsidRPr="00AC4067" w:rsidRDefault="00AC4067" w:rsidP="00AC406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proofErr w:type="spellStart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символопорождающие</w:t>
      </w:r>
      <w:proofErr w:type="spellEnd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 xml:space="preserve"> кастрации</w:t>
      </w:r>
    </w:p>
    <w:p w:rsidR="00AC4067" w:rsidRPr="00AC4067" w:rsidRDefault="00AC4067" w:rsidP="00AC406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proofErr w:type="spellStart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символоувечащие</w:t>
      </w:r>
      <w:proofErr w:type="spellEnd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 xml:space="preserve"> кастрации</w:t>
      </w:r>
    </w:p>
    <w:p w:rsidR="00AC4067" w:rsidRPr="00AC4067" w:rsidRDefault="00AC4067" w:rsidP="00AC406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первичная кастрация</w:t>
      </w:r>
    </w:p>
    <w:p w:rsidR="00AC4067" w:rsidRPr="00AC4067" w:rsidRDefault="00AC4067" w:rsidP="00AC406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базовый нарциссизм</w:t>
      </w:r>
    </w:p>
    <w:p w:rsidR="00AC4067" w:rsidRPr="00AC4067" w:rsidRDefault="00AC4067" w:rsidP="00AC406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первичный нарциссизм</w:t>
      </w:r>
    </w:p>
    <w:p w:rsidR="00AC4067" w:rsidRPr="00AC4067" w:rsidRDefault="00AC4067" w:rsidP="00AC406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вторичный нарциссизм</w:t>
      </w:r>
      <w:r w:rsidRPr="00AC4067">
        <w:rPr>
          <w:rFonts w:ascii="Times New Roman" w:eastAsia="Times New Roman" w:hAnsi="Times New Roman" w:cs="Times New Roman"/>
          <w:color w:val="495057"/>
          <w:szCs w:val="23"/>
          <w:lang w:eastAsia="ru-RU"/>
        </w:rPr>
        <w:t> </w:t>
      </w:r>
    </w:p>
    <w:p w:rsidR="00AC4067" w:rsidRPr="00AC4067" w:rsidRDefault="00AC4067" w:rsidP="00AC4067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b/>
          <w:bCs/>
          <w:color w:val="495057"/>
          <w:sz w:val="24"/>
          <w:szCs w:val="27"/>
          <w:lang w:eastAsia="ru-RU"/>
        </w:rPr>
        <w:t>Критерии оценки:</w:t>
      </w:r>
    </w:p>
    <w:p w:rsidR="00AC4067" w:rsidRPr="00AC4067" w:rsidRDefault="00AC4067" w:rsidP="00AC4067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- раскрытие смысла выбранного понятия и его взаимосвязи с другими</w:t>
      </w:r>
    </w:p>
    <w:p w:rsidR="00AC4067" w:rsidRPr="00AC4067" w:rsidRDefault="00AC4067" w:rsidP="00AC4067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- иллюстрация применения этого понятия на примере клинической зарисовки</w:t>
      </w:r>
      <w:r w:rsidRPr="00AC4067">
        <w:rPr>
          <w:rFonts w:ascii="Times New Roman" w:eastAsia="Times New Roman" w:hAnsi="Times New Roman" w:cs="Times New Roman"/>
          <w:color w:val="495057"/>
          <w:szCs w:val="23"/>
          <w:lang w:eastAsia="ru-RU"/>
        </w:rPr>
        <w:t> </w:t>
      </w:r>
    </w:p>
    <w:p w:rsidR="00AC4067" w:rsidRPr="00AC4067" w:rsidRDefault="00AC4067" w:rsidP="00AC4067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b/>
          <w:bCs/>
          <w:color w:val="495057"/>
          <w:sz w:val="24"/>
          <w:szCs w:val="27"/>
          <w:lang w:eastAsia="ru-RU"/>
        </w:rPr>
        <w:t>Объем</w:t>
      </w: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: Не менее 600 символов на термин.</w:t>
      </w:r>
      <w:r w:rsidRPr="00AC4067">
        <w:rPr>
          <w:rFonts w:ascii="Times New Roman" w:eastAsia="Times New Roman" w:hAnsi="Times New Roman" w:cs="Times New Roman"/>
          <w:b/>
          <w:bCs/>
          <w:color w:val="495057"/>
          <w:sz w:val="24"/>
          <w:szCs w:val="27"/>
          <w:lang w:eastAsia="ru-RU"/>
        </w:rPr>
        <w:t> </w:t>
      </w:r>
    </w:p>
    <w:p w:rsidR="00AC4067" w:rsidRDefault="00AC4067" w:rsidP="00AC4067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 w:val="24"/>
          <w:szCs w:val="27"/>
          <w:shd w:val="clear" w:color="auto" w:fill="FBEEBA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shd w:val="clear" w:color="auto" w:fill="FBEEBA"/>
          <w:lang w:eastAsia="ru-RU"/>
        </w:rPr>
        <w:t>Внимание! </w:t>
      </w:r>
      <w:r w:rsidRPr="00AC4067">
        <w:rPr>
          <w:rFonts w:ascii="Times New Roman" w:eastAsia="Times New Roman" w:hAnsi="Times New Roman" w:cs="Times New Roman"/>
          <w:b/>
          <w:bCs/>
          <w:color w:val="495057"/>
          <w:sz w:val="24"/>
          <w:szCs w:val="27"/>
          <w:shd w:val="clear" w:color="auto" w:fill="FBEEBA"/>
          <w:lang w:eastAsia="ru-RU"/>
        </w:rPr>
        <w:t>Все работы проверяются на плагиат! </w:t>
      </w: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shd w:val="clear" w:color="auto" w:fill="FBEEBA"/>
          <w:lang w:eastAsia="ru-RU"/>
        </w:rPr>
        <w:t>Оригинальность Вашей работы должна составлять не менее 60%.</w:t>
      </w:r>
    </w:p>
    <w:p w:rsidR="00AC4067" w:rsidRPr="00AC4067" w:rsidRDefault="00AC4067" w:rsidP="00AC4067">
      <w:pPr>
        <w:pStyle w:val="a3"/>
        <w:spacing w:before="0" w:beforeAutospacing="0"/>
        <w:ind w:firstLine="300"/>
        <w:jc w:val="both"/>
        <w:rPr>
          <w:color w:val="495057"/>
          <w:sz w:val="22"/>
          <w:szCs w:val="23"/>
        </w:rPr>
      </w:pPr>
      <w:r w:rsidRPr="00AC4067">
        <w:rPr>
          <w:rStyle w:val="a4"/>
          <w:color w:val="495057"/>
          <w:szCs w:val="27"/>
        </w:rPr>
        <w:t>2. Контрольная работа</w:t>
      </w:r>
      <w:r>
        <w:rPr>
          <w:rStyle w:val="a4"/>
          <w:color w:val="495057"/>
          <w:szCs w:val="27"/>
        </w:rPr>
        <w:t xml:space="preserve"> </w:t>
      </w:r>
      <w:r w:rsidRPr="00AC4067">
        <w:rPr>
          <w:rStyle w:val="a4"/>
          <w:color w:val="495057"/>
          <w:szCs w:val="27"/>
        </w:rPr>
        <w:t xml:space="preserve">"Полемика Анны Фрейд и Мелани </w:t>
      </w:r>
      <w:proofErr w:type="spellStart"/>
      <w:r w:rsidRPr="00AC4067">
        <w:rPr>
          <w:rStyle w:val="a4"/>
          <w:color w:val="495057"/>
          <w:szCs w:val="27"/>
        </w:rPr>
        <w:t>Кляйн</w:t>
      </w:r>
      <w:proofErr w:type="spellEnd"/>
      <w:r w:rsidRPr="00AC4067">
        <w:rPr>
          <w:rStyle w:val="a4"/>
          <w:color w:val="495057"/>
          <w:szCs w:val="27"/>
        </w:rPr>
        <w:t>"</w:t>
      </w:r>
      <w:r w:rsidRPr="00AC4067">
        <w:rPr>
          <w:rStyle w:val="a4"/>
          <w:color w:val="495057"/>
          <w:szCs w:val="27"/>
        </w:rPr>
        <w:br/>
      </w:r>
      <w:r w:rsidRPr="00AC4067">
        <w:rPr>
          <w:rStyle w:val="a4"/>
          <w:color w:val="495057"/>
          <w:szCs w:val="27"/>
        </w:rPr>
        <w:t>Задание:</w:t>
      </w:r>
      <w:r w:rsidRPr="00AC4067">
        <w:rPr>
          <w:color w:val="495057"/>
          <w:szCs w:val="27"/>
        </w:rPr>
        <w:t xml:space="preserve"> опираясь на дискуссию в </w:t>
      </w:r>
      <w:proofErr w:type="spellStart"/>
      <w:r w:rsidRPr="00AC4067">
        <w:rPr>
          <w:color w:val="495057"/>
          <w:szCs w:val="27"/>
        </w:rPr>
        <w:t>видеолекции</w:t>
      </w:r>
      <w:proofErr w:type="spellEnd"/>
      <w:r w:rsidRPr="00AC4067">
        <w:rPr>
          <w:color w:val="495057"/>
          <w:szCs w:val="27"/>
        </w:rPr>
        <w:t xml:space="preserve"> и первоисточники, написать небольшое эссе, взяв за основу любой фрагмент полемики </w:t>
      </w:r>
      <w:proofErr w:type="gramStart"/>
      <w:r w:rsidRPr="00AC4067">
        <w:rPr>
          <w:color w:val="495057"/>
          <w:szCs w:val="27"/>
        </w:rPr>
        <w:t>Анны</w:t>
      </w:r>
      <w:proofErr w:type="gramEnd"/>
      <w:r w:rsidRPr="00AC4067">
        <w:rPr>
          <w:color w:val="495057"/>
          <w:szCs w:val="27"/>
        </w:rPr>
        <w:t xml:space="preserve"> Фрейд и Мелани </w:t>
      </w:r>
      <w:proofErr w:type="spellStart"/>
      <w:r w:rsidRPr="00AC4067">
        <w:rPr>
          <w:color w:val="495057"/>
          <w:szCs w:val="27"/>
        </w:rPr>
        <w:t>Кляйн</w:t>
      </w:r>
      <w:proofErr w:type="spellEnd"/>
      <w:r w:rsidRPr="00AC4067">
        <w:rPr>
          <w:color w:val="495057"/>
          <w:szCs w:val="27"/>
        </w:rPr>
        <w:t>, описав его суть и прокомментировав своими соображениями. Объем эссе – не более 2-3 страниц.</w:t>
      </w:r>
    </w:p>
    <w:p w:rsidR="00AC4067" w:rsidRPr="00AC4067" w:rsidRDefault="00AC4067" w:rsidP="00AC4067">
      <w:pPr>
        <w:pStyle w:val="a3"/>
        <w:spacing w:before="0" w:beforeAutospacing="0"/>
        <w:ind w:firstLine="300"/>
        <w:jc w:val="both"/>
        <w:rPr>
          <w:color w:val="495057"/>
          <w:sz w:val="22"/>
          <w:szCs w:val="23"/>
        </w:rPr>
      </w:pPr>
      <w:r w:rsidRPr="00AC4067">
        <w:rPr>
          <w:rStyle w:val="a4"/>
          <w:color w:val="495057"/>
          <w:szCs w:val="27"/>
        </w:rPr>
        <w:t>Основная литература:</w:t>
      </w:r>
    </w:p>
    <w:p w:rsidR="00AC4067" w:rsidRPr="00AC4067" w:rsidRDefault="00AC4067" w:rsidP="00AC406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95057"/>
          <w:szCs w:val="23"/>
        </w:rPr>
      </w:pPr>
      <w:r w:rsidRPr="00AC4067">
        <w:rPr>
          <w:rFonts w:ascii="Times New Roman" w:hAnsi="Times New Roman" w:cs="Times New Roman"/>
          <w:color w:val="495057"/>
          <w:sz w:val="24"/>
          <w:szCs w:val="27"/>
        </w:rPr>
        <w:t>Фрейд А. Введение в детский психоанализ//А. Фрейд, З. Фрейд. Детская сексуальность и психоанализ детских неврозов. СПб.: Восточно-Европейский институт психоанализа и</w:t>
      </w:r>
      <w:proofErr w:type="gramStart"/>
      <w:r w:rsidRPr="00AC4067">
        <w:rPr>
          <w:rFonts w:ascii="Times New Roman" w:hAnsi="Times New Roman" w:cs="Times New Roman"/>
          <w:color w:val="495057"/>
          <w:sz w:val="24"/>
          <w:szCs w:val="27"/>
        </w:rPr>
        <w:t xml:space="preserve"> Б</w:t>
      </w:r>
      <w:proofErr w:type="gramEnd"/>
      <w:r w:rsidRPr="00AC4067">
        <w:rPr>
          <w:rFonts w:ascii="Times New Roman" w:hAnsi="Times New Roman" w:cs="Times New Roman"/>
          <w:color w:val="495057"/>
          <w:sz w:val="24"/>
          <w:szCs w:val="27"/>
        </w:rPr>
        <w:t xml:space="preserve"> К, 2000. С.173-203.</w:t>
      </w:r>
      <w:r w:rsidRPr="00AC4067">
        <w:rPr>
          <w:rFonts w:ascii="Times New Roman" w:hAnsi="Times New Roman" w:cs="Times New Roman"/>
          <w:color w:val="0000FF"/>
          <w:sz w:val="24"/>
          <w:szCs w:val="27"/>
        </w:rPr>
        <w:t> </w:t>
      </w:r>
      <w:hyperlink r:id="rId6" w:tgtFrame="_blank" w:history="1">
        <w:r w:rsidRPr="00AC4067">
          <w:rPr>
            <w:rStyle w:val="a6"/>
            <w:rFonts w:ascii="Times New Roman" w:hAnsi="Times New Roman" w:cs="Times New Roman"/>
            <w:b/>
            <w:bCs/>
            <w:sz w:val="24"/>
            <w:szCs w:val="27"/>
          </w:rPr>
          <w:t>(</w:t>
        </w:r>
        <w:proofErr w:type="spellStart"/>
        <w:r w:rsidRPr="00AC4067">
          <w:rPr>
            <w:rStyle w:val="a6"/>
            <w:rFonts w:ascii="Times New Roman" w:hAnsi="Times New Roman" w:cs="Times New Roman"/>
            <w:b/>
            <w:bCs/>
            <w:sz w:val="24"/>
            <w:szCs w:val="27"/>
          </w:rPr>
          <w:t>word</w:t>
        </w:r>
        <w:proofErr w:type="spellEnd"/>
        <w:r w:rsidRPr="00AC4067">
          <w:rPr>
            <w:rStyle w:val="a6"/>
            <w:rFonts w:ascii="Times New Roman" w:hAnsi="Times New Roman" w:cs="Times New Roman"/>
            <w:b/>
            <w:bCs/>
            <w:sz w:val="24"/>
            <w:szCs w:val="27"/>
          </w:rPr>
          <w:t>)</w:t>
        </w:r>
      </w:hyperlink>
      <w:r w:rsidRPr="00AC4067">
        <w:rPr>
          <w:rFonts w:ascii="Times New Roman" w:hAnsi="Times New Roman" w:cs="Times New Roman"/>
          <w:color w:val="0000FF"/>
          <w:sz w:val="24"/>
          <w:szCs w:val="27"/>
        </w:rPr>
        <w:t> </w:t>
      </w:r>
    </w:p>
    <w:p w:rsidR="00AC4067" w:rsidRPr="00AC4067" w:rsidRDefault="00AC4067" w:rsidP="00AC406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95057"/>
          <w:szCs w:val="23"/>
        </w:rPr>
      </w:pPr>
      <w:proofErr w:type="spellStart"/>
      <w:r w:rsidRPr="00AC4067">
        <w:rPr>
          <w:rFonts w:ascii="Times New Roman" w:hAnsi="Times New Roman" w:cs="Times New Roman"/>
          <w:color w:val="495057"/>
          <w:sz w:val="24"/>
          <w:szCs w:val="27"/>
        </w:rPr>
        <w:lastRenderedPageBreak/>
        <w:t>Кляйн</w:t>
      </w:r>
      <w:proofErr w:type="spellEnd"/>
      <w:r w:rsidRPr="00AC4067">
        <w:rPr>
          <w:rFonts w:ascii="Times New Roman" w:hAnsi="Times New Roman" w:cs="Times New Roman"/>
          <w:color w:val="495057"/>
          <w:sz w:val="24"/>
          <w:szCs w:val="27"/>
        </w:rPr>
        <w:t xml:space="preserve"> М. Общие психологические принципы детского психоанализа//Детский психоанализ. Институт Общегуманитарных Исследований, 2010. 160 с. </w:t>
      </w:r>
      <w:hyperlink r:id="rId7" w:tgtFrame="_blank" w:history="1">
        <w:r w:rsidRPr="00AC4067">
          <w:rPr>
            <w:rStyle w:val="a4"/>
            <w:rFonts w:ascii="Times New Roman" w:hAnsi="Times New Roman" w:cs="Times New Roman"/>
            <w:color w:val="0000FF"/>
            <w:sz w:val="24"/>
            <w:szCs w:val="27"/>
          </w:rPr>
          <w:t>(</w:t>
        </w:r>
        <w:proofErr w:type="spellStart"/>
        <w:r w:rsidRPr="00AC4067">
          <w:rPr>
            <w:rStyle w:val="a4"/>
            <w:rFonts w:ascii="Times New Roman" w:hAnsi="Times New Roman" w:cs="Times New Roman"/>
            <w:color w:val="0000FF"/>
            <w:sz w:val="24"/>
            <w:szCs w:val="27"/>
          </w:rPr>
          <w:t>word</w:t>
        </w:r>
        <w:proofErr w:type="spellEnd"/>
        <w:r w:rsidRPr="00AC4067">
          <w:rPr>
            <w:rStyle w:val="a4"/>
            <w:rFonts w:ascii="Times New Roman" w:hAnsi="Times New Roman" w:cs="Times New Roman"/>
            <w:color w:val="0000FF"/>
            <w:sz w:val="24"/>
            <w:szCs w:val="27"/>
          </w:rPr>
          <w:t>)</w:t>
        </w:r>
      </w:hyperlink>
    </w:p>
    <w:p w:rsidR="00AC4067" w:rsidRPr="00AC4067" w:rsidRDefault="00AC4067" w:rsidP="00AC4067">
      <w:pPr>
        <w:pStyle w:val="a3"/>
        <w:spacing w:before="0" w:beforeAutospacing="0"/>
        <w:rPr>
          <w:color w:val="495057"/>
          <w:sz w:val="22"/>
          <w:szCs w:val="23"/>
        </w:rPr>
      </w:pPr>
      <w:r w:rsidRPr="00AC4067">
        <w:rPr>
          <w:rStyle w:val="a4"/>
          <w:color w:val="495057"/>
          <w:szCs w:val="27"/>
        </w:rPr>
        <w:t>    Дополнительная:</w:t>
      </w:r>
    </w:p>
    <w:p w:rsidR="00AC4067" w:rsidRPr="00AC4067" w:rsidRDefault="00AC4067" w:rsidP="00AC406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95057"/>
          <w:szCs w:val="23"/>
        </w:rPr>
      </w:pPr>
      <w:r w:rsidRPr="00AC4067">
        <w:rPr>
          <w:rFonts w:ascii="Times New Roman" w:hAnsi="Times New Roman" w:cs="Times New Roman"/>
          <w:color w:val="495057"/>
          <w:sz w:val="24"/>
          <w:szCs w:val="27"/>
        </w:rPr>
        <w:t>Моргенштерн С. Детский психоанализ: Структура личности. Характерология. Клиническая практика: сборник работ. Киев: ПВНЗ МИГП», 2015. 256 с.</w:t>
      </w:r>
      <w:r w:rsidRPr="00AC4067">
        <w:rPr>
          <w:rFonts w:ascii="Times New Roman" w:hAnsi="Times New Roman" w:cs="Times New Roman"/>
          <w:color w:val="495057"/>
          <w:szCs w:val="23"/>
        </w:rPr>
        <w:t> </w:t>
      </w:r>
    </w:p>
    <w:p w:rsidR="00AC4067" w:rsidRPr="00AC4067" w:rsidRDefault="00AC4067" w:rsidP="00AC4067">
      <w:pPr>
        <w:pStyle w:val="a5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br/>
        <w:t>В лекции обрисован в общих чертах конте</w:t>
      </w:r>
      <w:proofErr w:type="gramStart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кст ст</w:t>
      </w:r>
      <w:proofErr w:type="gramEnd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 xml:space="preserve">ановления детского психоанализа в связи с тремя фигурами Анной Фрейд, Мелани </w:t>
      </w:r>
      <w:proofErr w:type="spellStart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Кляйн</w:t>
      </w:r>
      <w:proofErr w:type="spellEnd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 xml:space="preserve"> и Франсуазой </w:t>
      </w:r>
      <w:proofErr w:type="spellStart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Дольто</w:t>
      </w:r>
      <w:proofErr w:type="spellEnd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 xml:space="preserve">. Намечены вопросы, которые оказались ключевыми в проблематике детского психоанализа, очерчена суть полемики Анны Фрейд и Мелани </w:t>
      </w:r>
      <w:proofErr w:type="spellStart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Кляйн</w:t>
      </w:r>
      <w:proofErr w:type="spellEnd"/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lang w:eastAsia="ru-RU"/>
        </w:rPr>
        <w:t>, а также возможность ухода именно от такого рода поставленных вопросов. Где грань между детским и взрослым психоанализом? В чем их различие? Задает ли постулируемое различие разный кадр детского и взрослого психоанализа? В чем именно он проявлен? Постановка данных вопросов необходима для вхождения в тему детского психоанализа. </w:t>
      </w:r>
    </w:p>
    <w:p w:rsidR="00AC4067" w:rsidRPr="00AC4067" w:rsidRDefault="00AC4067" w:rsidP="00AC4067">
      <w:pPr>
        <w:pStyle w:val="a5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95057"/>
          <w:szCs w:val="23"/>
          <w:lang w:eastAsia="ru-RU"/>
        </w:rPr>
      </w:pP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shd w:val="clear" w:color="auto" w:fill="FBEEBA"/>
          <w:lang w:eastAsia="ru-RU"/>
        </w:rPr>
        <w:br/>
        <w:t>Внимание! </w:t>
      </w:r>
      <w:r w:rsidRPr="00AC4067">
        <w:rPr>
          <w:rFonts w:ascii="Times New Roman" w:eastAsia="Times New Roman" w:hAnsi="Times New Roman" w:cs="Times New Roman"/>
          <w:b/>
          <w:bCs/>
          <w:color w:val="495057"/>
          <w:sz w:val="24"/>
          <w:szCs w:val="27"/>
          <w:shd w:val="clear" w:color="auto" w:fill="FBEEBA"/>
          <w:lang w:eastAsia="ru-RU"/>
        </w:rPr>
        <w:t>Все работы проверяются на плагиат! </w:t>
      </w:r>
      <w:r w:rsidRPr="00AC4067">
        <w:rPr>
          <w:rFonts w:ascii="Times New Roman" w:eastAsia="Times New Roman" w:hAnsi="Times New Roman" w:cs="Times New Roman"/>
          <w:color w:val="495057"/>
          <w:sz w:val="24"/>
          <w:szCs w:val="27"/>
          <w:shd w:val="clear" w:color="auto" w:fill="FBEEBA"/>
          <w:lang w:eastAsia="ru-RU"/>
        </w:rPr>
        <w:t>Оригинальность Вашей работы должна составлять не менее 60%.</w:t>
      </w:r>
    </w:p>
    <w:p w:rsidR="00AC4067" w:rsidRPr="00AC4067" w:rsidRDefault="00AC4067" w:rsidP="00AC4067">
      <w:pPr>
        <w:pStyle w:val="a5"/>
        <w:spacing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495057"/>
          <w:sz w:val="20"/>
          <w:szCs w:val="23"/>
          <w:lang w:eastAsia="ru-RU"/>
        </w:rPr>
      </w:pPr>
    </w:p>
    <w:sectPr w:rsidR="00AC4067" w:rsidRPr="00AC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4C2"/>
    <w:multiLevelType w:val="hybridMultilevel"/>
    <w:tmpl w:val="057CD824"/>
    <w:lvl w:ilvl="0" w:tplc="C6A05E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E83D7B"/>
    <w:multiLevelType w:val="multilevel"/>
    <w:tmpl w:val="B568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528A4"/>
    <w:multiLevelType w:val="multilevel"/>
    <w:tmpl w:val="C6C4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04BD0"/>
    <w:multiLevelType w:val="hybridMultilevel"/>
    <w:tmpl w:val="879CD4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752D05"/>
    <w:multiLevelType w:val="multilevel"/>
    <w:tmpl w:val="A0D2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30ACD"/>
    <w:multiLevelType w:val="multilevel"/>
    <w:tmpl w:val="2100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4739D3"/>
    <w:multiLevelType w:val="multilevel"/>
    <w:tmpl w:val="01B6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D379D3"/>
    <w:multiLevelType w:val="multilevel"/>
    <w:tmpl w:val="AC560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CD4799"/>
    <w:multiLevelType w:val="multilevel"/>
    <w:tmpl w:val="116CD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D2"/>
    <w:rsid w:val="00091F1E"/>
    <w:rsid w:val="00427086"/>
    <w:rsid w:val="0043455D"/>
    <w:rsid w:val="00792901"/>
    <w:rsid w:val="00793E77"/>
    <w:rsid w:val="007E45F9"/>
    <w:rsid w:val="008007FE"/>
    <w:rsid w:val="00AC4067"/>
    <w:rsid w:val="00B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7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086"/>
    <w:rPr>
      <w:b/>
      <w:bCs/>
    </w:rPr>
  </w:style>
  <w:style w:type="character" w:customStyle="1" w:styleId="nolink">
    <w:name w:val="nolink"/>
    <w:basedOn w:val="a0"/>
    <w:rsid w:val="00792901"/>
  </w:style>
  <w:style w:type="paragraph" w:styleId="a5">
    <w:name w:val="List Paragraph"/>
    <w:basedOn w:val="a"/>
    <w:uiPriority w:val="34"/>
    <w:qFormat/>
    <w:rsid w:val="008007F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007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7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086"/>
    <w:rPr>
      <w:b/>
      <w:bCs/>
    </w:rPr>
  </w:style>
  <w:style w:type="character" w:customStyle="1" w:styleId="nolink">
    <w:name w:val="nolink"/>
    <w:basedOn w:val="a0"/>
    <w:rsid w:val="00792901"/>
  </w:style>
  <w:style w:type="paragraph" w:styleId="a5">
    <w:name w:val="List Paragraph"/>
    <w:basedOn w:val="a"/>
    <w:uiPriority w:val="34"/>
    <w:qFormat/>
    <w:rsid w:val="008007F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0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13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39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26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0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50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1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09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1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26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.veip.org/books/child_anal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veip.org/books/DPOdetsKl/detsk_seksual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400</Words>
  <Characters>2285</Characters>
  <Application>Microsoft Office Word</Application>
  <DocSecurity>0</DocSecurity>
  <Lines>19</Lines>
  <Paragraphs>5</Paragraphs>
  <ScaleCrop>false</ScaleCrop>
  <Company>Windows 7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Методист-2</dc:creator>
  <cp:keywords/>
  <dc:description/>
  <cp:lastModifiedBy>RePack by Diakov</cp:lastModifiedBy>
  <cp:revision>12</cp:revision>
  <dcterms:created xsi:type="dcterms:W3CDTF">2017-07-03T14:06:00Z</dcterms:created>
  <dcterms:modified xsi:type="dcterms:W3CDTF">2020-01-20T15:24:00Z</dcterms:modified>
</cp:coreProperties>
</file>